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53D720" w14:textId="6F294C0A" w:rsidR="00B2213E" w:rsidRDefault="00B2213E" w:rsidP="00B2213E">
      <w:r>
        <w:t xml:space="preserve">The Amare Home of Performing Arts in Den Haag is a world-class performing arts center that showcases the best of modern engineering and architecture. The design and construction of the building </w:t>
      </w:r>
      <w:r>
        <w:t>represents</w:t>
      </w:r>
      <w:r>
        <w:t xml:space="preserve"> a new era of performance art in the city, and the result is a stunning, state-of-the-art facility that is both functional and aesthetically pleasing.</w:t>
      </w:r>
    </w:p>
    <w:p w14:paraId="6970DBBC" w14:textId="77777777" w:rsidR="00B2213E" w:rsidRDefault="00B2213E" w:rsidP="00B2213E"/>
    <w:p w14:paraId="29AAB7D4" w14:textId="63437379" w:rsidR="00B2213E" w:rsidRDefault="00B2213E" w:rsidP="00B2213E">
      <w:r>
        <w:t xml:space="preserve">The engineering of the Amare Home of Performing Arts is a marvel of modern design and construction. </w:t>
      </w:r>
      <w:r w:rsidR="009D7B37">
        <w:t>The adaptability of the spaces was paramount to the design and thus many of the walls within the theater spaces are moveable. This posed a unique challenge to the engineers who had to accommodate very long spans with no column support [1]. Additionally, the team built on top of an existing parking garage and had to integrate the existing foundation into the plans for the massively heavy building [3].</w:t>
      </w:r>
      <w:r w:rsidR="002E7ED0">
        <w:t xml:space="preserve"> </w:t>
      </w:r>
      <w:r w:rsidR="009D7B37">
        <w:t xml:space="preserve">All of this was done efficiently to use </w:t>
      </w:r>
      <w:r w:rsidR="00303391">
        <w:t>as little</w:t>
      </w:r>
      <w:r w:rsidR="009D7B37">
        <w:t xml:space="preserve"> material as possible while still ensuring minimal sound transmission to performance spaces [3].</w:t>
      </w:r>
    </w:p>
    <w:p w14:paraId="155B1583" w14:textId="77777777" w:rsidR="00B2213E" w:rsidRDefault="00B2213E" w:rsidP="00B2213E"/>
    <w:p w14:paraId="6254FFBB" w14:textId="4FEC0F6C" w:rsidR="00B2213E" w:rsidRDefault="00B2213E" w:rsidP="00B2213E">
      <w:r>
        <w:t xml:space="preserve">The use of curved lines and organic forms </w:t>
      </w:r>
      <w:r w:rsidR="000E6AB8">
        <w:t xml:space="preserve">on the façade </w:t>
      </w:r>
      <w:r>
        <w:t>helps to soften the building's appearance, making it more approachable and inviting. The building's large, transparent lobby connects the different performance spaces, creating a sense of continuity and unity between the different halls and rooms. The lobby is also designed to be a meeting place, where artists and audiences can interact and socialize before and after performances</w:t>
      </w:r>
      <w:r w:rsidR="0003060B">
        <w:t xml:space="preserve"> [1]</w:t>
      </w:r>
      <w:r>
        <w:t>.</w:t>
      </w:r>
    </w:p>
    <w:p w14:paraId="71E38B29" w14:textId="77777777" w:rsidR="00B2213E" w:rsidRDefault="00B2213E" w:rsidP="00B2213E"/>
    <w:p w14:paraId="22C464E1" w14:textId="1A72B028" w:rsidR="00B2213E" w:rsidRDefault="00B2213E" w:rsidP="00B2213E">
      <w:r>
        <w:t>The interior design of the Amare Home of Performing Arts is just as impressive as its exterior. The performance spaces are designed to meet the specific needs of each type of performance, with state-of-the-art sound and lighting systems, adjustable seating, and acoustics that can be customized to suit each individual performance</w:t>
      </w:r>
      <w:r w:rsidR="0003060B">
        <w:t xml:space="preserve"> </w:t>
      </w:r>
      <w:r w:rsidR="0003060B">
        <w:t>[2]</w:t>
      </w:r>
      <w:r>
        <w:t>. The design of the</w:t>
      </w:r>
      <w:r w:rsidRPr="00B2213E">
        <w:t xml:space="preserve"> </w:t>
      </w:r>
      <w:r>
        <w:t xml:space="preserve">spaces </w:t>
      </w:r>
      <w:proofErr w:type="gramStart"/>
      <w:r>
        <w:t>takes into account</w:t>
      </w:r>
      <w:proofErr w:type="gramEnd"/>
      <w:r>
        <w:t xml:space="preserve"> the needs of both the performers and the audiences, creating an environment that is both functional and enjoyable. The building's design also incorporates a range of sustainable features, such as solar panels on the rooftop, energy-efficient heating and cooling systems, and </w:t>
      </w:r>
      <w:r w:rsidRPr="00C96BFA">
        <w:t xml:space="preserve">the use of </w:t>
      </w:r>
      <w:r w:rsidR="002E7ED0" w:rsidRPr="00C96BFA">
        <w:t>the</w:t>
      </w:r>
      <w:r w:rsidR="002E7ED0">
        <w:t xml:space="preserve"> existing parking structure on the site</w:t>
      </w:r>
      <w:r w:rsidR="009D7B37">
        <w:t xml:space="preserve"> [1]</w:t>
      </w:r>
      <w:r>
        <w:t>.</w:t>
      </w:r>
    </w:p>
    <w:p w14:paraId="635EC14F" w14:textId="77777777" w:rsidR="00B2213E" w:rsidRDefault="00B2213E" w:rsidP="00B2213E"/>
    <w:p w14:paraId="7E8D85C1" w14:textId="452AEF08" w:rsidR="00B2213E" w:rsidRDefault="00B2213E" w:rsidP="00B2213E">
      <w:r>
        <w:t>In conclusion, the engineering and architecture of the Amare Home of Performing Arts in Den Haag is a stunning example of modern design and construction. The building's unique shape and design required advanced construction techniques and materials, while its innovative use of sustainable features ensures that it is not only beautiful but also environmentally responsible. The Amare Home of Performing Arts represents a new era of performance art in the city and is sure to inspire and captivate visitors for generations to come.</w:t>
      </w:r>
    </w:p>
    <w:p w14:paraId="476EA2C8" w14:textId="57F0D5A5" w:rsidR="00B82E89" w:rsidRDefault="00B2213E" w:rsidP="00B82E89">
      <w:r>
        <w:t>*</w:t>
      </w:r>
      <w:proofErr w:type="gramStart"/>
      <w:r>
        <w:t>prompt</w:t>
      </w:r>
      <w:proofErr w:type="gramEnd"/>
      <w:r>
        <w:t xml:space="preserve"> used: </w:t>
      </w:r>
      <w:r>
        <w:rPr>
          <w:rFonts w:ascii="Segoe UI" w:hAnsi="Segoe UI" w:cs="Segoe UI"/>
          <w:color w:val="343541"/>
        </w:rPr>
        <w:t xml:space="preserve">please write an essay in an academic tone about the engineering </w:t>
      </w:r>
      <w:r>
        <w:rPr>
          <w:rFonts w:ascii="Segoe UI" w:hAnsi="Segoe UI" w:cs="Segoe UI"/>
          <w:color w:val="343541"/>
        </w:rPr>
        <w:t xml:space="preserve">and architecture </w:t>
      </w:r>
      <w:r>
        <w:rPr>
          <w:rFonts w:ascii="Segoe UI" w:hAnsi="Segoe UI" w:cs="Segoe UI"/>
          <w:color w:val="343541"/>
        </w:rPr>
        <w:t xml:space="preserve">of the </w:t>
      </w:r>
      <w:proofErr w:type="spellStart"/>
      <w:r>
        <w:rPr>
          <w:rFonts w:ascii="Segoe UI" w:hAnsi="Segoe UI" w:cs="Segoe UI"/>
          <w:color w:val="343541"/>
        </w:rPr>
        <w:t>amare</w:t>
      </w:r>
      <w:proofErr w:type="spellEnd"/>
      <w:r>
        <w:rPr>
          <w:rFonts w:ascii="Segoe UI" w:hAnsi="Segoe UI" w:cs="Segoe UI"/>
          <w:color w:val="343541"/>
        </w:rPr>
        <w:t xml:space="preserve"> home of performing arts in den </w:t>
      </w:r>
      <w:proofErr w:type="spellStart"/>
      <w:r>
        <w:rPr>
          <w:rFonts w:ascii="Segoe UI" w:hAnsi="Segoe UI" w:cs="Segoe UI"/>
          <w:color w:val="343541"/>
        </w:rPr>
        <w:t>haag</w:t>
      </w:r>
      <w:proofErr w:type="spellEnd"/>
      <w:r w:rsidR="00B82E89">
        <w:br w:type="page"/>
      </w:r>
      <w:r w:rsidR="00B82E89">
        <w:lastRenderedPageBreak/>
        <w:t>References</w:t>
      </w:r>
    </w:p>
    <w:p w14:paraId="57CCAABA" w14:textId="1F69677D" w:rsidR="00B82E89" w:rsidRDefault="00C96BFA" w:rsidP="00B82E89">
      <w:r>
        <w:t xml:space="preserve">[1] </w:t>
      </w:r>
      <w:hyperlink r:id="rId5" w:history="1">
        <w:r w:rsidRPr="00986C41">
          <w:rPr>
            <w:rStyle w:val="Hyperlink"/>
          </w:rPr>
          <w:t>https://www.archdaily.com/982101/amare-home-of-the-performance-arts-noahh</w:t>
        </w:r>
      </w:hyperlink>
      <w:r>
        <w:t xml:space="preserve"> </w:t>
      </w:r>
    </w:p>
    <w:p w14:paraId="37C88620" w14:textId="74796439" w:rsidR="00C96BFA" w:rsidRDefault="00C96BFA" w:rsidP="00B82E89">
      <w:r>
        <w:t xml:space="preserve">[2] </w:t>
      </w:r>
      <w:hyperlink r:id="rId6" w:history="1">
        <w:r w:rsidRPr="00986C41">
          <w:rPr>
            <w:rStyle w:val="Hyperlink"/>
          </w:rPr>
          <w:t>https://www.designboom.com/architecture/amare-performance-arts-center-arcade-passageway-columns-noahh-12-26-2022/</w:t>
        </w:r>
      </w:hyperlink>
      <w:r>
        <w:t xml:space="preserve"> </w:t>
      </w:r>
    </w:p>
    <w:p w14:paraId="7006CD60" w14:textId="272AFE54" w:rsidR="009D7B37" w:rsidRDefault="009D7B37" w:rsidP="00B82E89">
      <w:r>
        <w:t xml:space="preserve">[3] </w:t>
      </w:r>
      <w:hyperlink r:id="rId7" w:history="1">
        <w:r w:rsidRPr="00986C41">
          <w:rPr>
            <w:rStyle w:val="Hyperlink"/>
          </w:rPr>
          <w:t>https://www.e-architect.com/denhaag/amare-den-haag-building</w:t>
        </w:r>
      </w:hyperlink>
      <w:r>
        <w:t xml:space="preserve"> </w:t>
      </w:r>
    </w:p>
    <w:sectPr w:rsidR="009D7B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393524"/>
    <w:multiLevelType w:val="hybridMultilevel"/>
    <w:tmpl w:val="BB589D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194769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E89"/>
    <w:rsid w:val="0003060B"/>
    <w:rsid w:val="000E6AB8"/>
    <w:rsid w:val="002E7ED0"/>
    <w:rsid w:val="00303391"/>
    <w:rsid w:val="009D7B37"/>
    <w:rsid w:val="00B2213E"/>
    <w:rsid w:val="00B82E89"/>
    <w:rsid w:val="00C73540"/>
    <w:rsid w:val="00C96B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BC402"/>
  <w15:chartTrackingRefBased/>
  <w15:docId w15:val="{C0EAE4AC-A065-43FE-A994-03DF7751D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2E89"/>
    <w:pPr>
      <w:ind w:left="720"/>
      <w:contextualSpacing/>
    </w:pPr>
  </w:style>
  <w:style w:type="character" w:styleId="Hyperlink">
    <w:name w:val="Hyperlink"/>
    <w:basedOn w:val="DefaultParagraphFont"/>
    <w:uiPriority w:val="99"/>
    <w:unhideWhenUsed/>
    <w:rsid w:val="00C96BFA"/>
    <w:rPr>
      <w:color w:val="0563C1" w:themeColor="hyperlink"/>
      <w:u w:val="single"/>
    </w:rPr>
  </w:style>
  <w:style w:type="character" w:styleId="UnresolvedMention">
    <w:name w:val="Unresolved Mention"/>
    <w:basedOn w:val="DefaultParagraphFont"/>
    <w:uiPriority w:val="99"/>
    <w:semiHidden/>
    <w:unhideWhenUsed/>
    <w:rsid w:val="00C96B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4938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e-architect.com/denhaag/amare-den-haag-buildi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designboom.com/architecture/amare-performance-arts-center-arcade-passageway-columns-noahh-12-26-2022/" TargetMode="External"/><Relationship Id="rId5" Type="http://schemas.openxmlformats.org/officeDocument/2006/relationships/hyperlink" Target="https://www.archdaily.com/982101/amare-home-of-the-performance-arts-noahh"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1175</TotalTime>
  <Pages>2</Pages>
  <Words>509</Words>
  <Characters>2904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Zey, Merrick E</dc:creator>
  <cp:keywords/>
  <dc:description/>
  <cp:lastModifiedBy>Zey, Merrick E</cp:lastModifiedBy>
  <cp:revision>1</cp:revision>
  <dcterms:created xsi:type="dcterms:W3CDTF">2023-02-13T21:45:00Z</dcterms:created>
  <dcterms:modified xsi:type="dcterms:W3CDTF">2023-02-14T17:20:00Z</dcterms:modified>
</cp:coreProperties>
</file>