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9A37F1" w14:textId="1D5BEC99" w:rsidR="00DE6C44" w:rsidRDefault="000D784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Write a </w:t>
      </w:r>
      <w:proofErr w:type="gramStart"/>
      <w:r>
        <w:rPr>
          <w:rFonts w:ascii="Times New Roman" w:eastAsia="Times New Roman" w:hAnsi="Times New Roman" w:cs="Times New Roman"/>
          <w:sz w:val="24"/>
          <w:szCs w:val="24"/>
        </w:rPr>
        <w:t>one page</w:t>
      </w:r>
      <w:proofErr w:type="gramEnd"/>
      <w:r>
        <w:rPr>
          <w:rFonts w:ascii="Times New Roman" w:eastAsia="Times New Roman" w:hAnsi="Times New Roman" w:cs="Times New Roman"/>
          <w:sz w:val="24"/>
          <w:szCs w:val="24"/>
        </w:rPr>
        <w:t xml:space="preserve"> paper on </w:t>
      </w:r>
      <w:r>
        <w:rPr>
          <w:rFonts w:ascii="Times New Roman" w:eastAsia="Times New Roman" w:hAnsi="Times New Roman" w:cs="Times New Roman"/>
          <w:sz w:val="24"/>
          <w:szCs w:val="24"/>
        </w:rPr>
        <w:t>Pixel by MVRDV</w:t>
      </w:r>
      <w:r>
        <w:rPr>
          <w:rFonts w:ascii="Times New Roman" w:eastAsia="Times New Roman" w:hAnsi="Times New Roman" w:cs="Times New Roman"/>
          <w:sz w:val="24"/>
          <w:szCs w:val="24"/>
        </w:rPr>
        <w:t>. Include specific technical information such as the firms involved</w:t>
      </w:r>
      <w:r>
        <w:rPr>
          <w:rFonts w:ascii="Times New Roman" w:eastAsia="Times New Roman" w:hAnsi="Times New Roman" w:cs="Times New Roman"/>
          <w:sz w:val="24"/>
          <w:szCs w:val="24"/>
        </w:rPr>
        <w:t>.</w:t>
      </w:r>
    </w:p>
    <w:p w14:paraId="41C73DAB" w14:textId="77777777" w:rsidR="000D784C" w:rsidRDefault="000D784C">
      <w:pPr>
        <w:rPr>
          <w:rFonts w:ascii="Times New Roman" w:eastAsia="Times New Roman" w:hAnsi="Times New Roman" w:cs="Times New Roman"/>
          <w:sz w:val="24"/>
          <w:szCs w:val="24"/>
        </w:rPr>
      </w:pPr>
    </w:p>
    <w:p w14:paraId="35255B8D" w14:textId="77777777" w:rsidR="000D784C" w:rsidRPr="000D784C" w:rsidRDefault="000D784C" w:rsidP="000D784C">
      <w:pPr>
        <w:rPr>
          <w:rFonts w:ascii="Times New Roman" w:eastAsia="Times New Roman" w:hAnsi="Times New Roman" w:cs="Times New Roman"/>
          <w:sz w:val="24"/>
          <w:szCs w:val="24"/>
        </w:rPr>
      </w:pPr>
      <w:r w:rsidRPr="000D784C">
        <w:rPr>
          <w:rFonts w:ascii="Times New Roman" w:eastAsia="Times New Roman" w:hAnsi="Times New Roman" w:cs="Times New Roman"/>
          <w:sz w:val="24"/>
          <w:szCs w:val="24"/>
        </w:rPr>
        <w:t xml:space="preserve">Pixel is an innovative building designed by the renowned architectural firm MVRDV and developed by </w:t>
      </w:r>
      <w:proofErr w:type="spellStart"/>
      <w:r w:rsidRPr="000D784C">
        <w:rPr>
          <w:rFonts w:ascii="Times New Roman" w:eastAsia="Times New Roman" w:hAnsi="Times New Roman" w:cs="Times New Roman"/>
          <w:sz w:val="24"/>
          <w:szCs w:val="24"/>
        </w:rPr>
        <w:t>Provast</w:t>
      </w:r>
      <w:proofErr w:type="spellEnd"/>
      <w:r w:rsidRPr="000D784C">
        <w:rPr>
          <w:rFonts w:ascii="Times New Roman" w:eastAsia="Times New Roman" w:hAnsi="Times New Roman" w:cs="Times New Roman"/>
          <w:sz w:val="24"/>
          <w:szCs w:val="24"/>
        </w:rPr>
        <w:t>. Located in the city of Abu Dhabi, United Arab Emirates, this mixed-use project stands as a testament to the potential of architectural experimentation and sustainable design.</w:t>
      </w:r>
    </w:p>
    <w:p w14:paraId="7535FE98" w14:textId="77777777" w:rsidR="000D784C" w:rsidRPr="000D784C" w:rsidRDefault="000D784C" w:rsidP="000D784C">
      <w:pPr>
        <w:rPr>
          <w:rFonts w:ascii="Times New Roman" w:eastAsia="Times New Roman" w:hAnsi="Times New Roman" w:cs="Times New Roman"/>
          <w:sz w:val="24"/>
          <w:szCs w:val="24"/>
        </w:rPr>
      </w:pPr>
    </w:p>
    <w:p w14:paraId="33750D46" w14:textId="77777777" w:rsidR="000D784C" w:rsidRPr="000D784C" w:rsidRDefault="000D784C" w:rsidP="000D784C">
      <w:pPr>
        <w:rPr>
          <w:rFonts w:ascii="Times New Roman" w:eastAsia="Times New Roman" w:hAnsi="Times New Roman" w:cs="Times New Roman"/>
          <w:sz w:val="24"/>
          <w:szCs w:val="24"/>
        </w:rPr>
      </w:pPr>
      <w:r w:rsidRPr="000D784C">
        <w:rPr>
          <w:rFonts w:ascii="Times New Roman" w:eastAsia="Times New Roman" w:hAnsi="Times New Roman" w:cs="Times New Roman"/>
          <w:sz w:val="24"/>
          <w:szCs w:val="24"/>
        </w:rPr>
        <w:t>MVRDV, founded in Rotterdam in 1993, is known for its imaginative and unconventional approach to architecture. Their team of architects, urban planners, and landscape designers consistently deliver groundbreaking projects that challenge traditional notions of space and aesthetics. Pixel is no exception.</w:t>
      </w:r>
    </w:p>
    <w:p w14:paraId="2C8AFA3E" w14:textId="77777777" w:rsidR="000D784C" w:rsidRPr="000D784C" w:rsidRDefault="000D784C" w:rsidP="000D784C">
      <w:pPr>
        <w:rPr>
          <w:rFonts w:ascii="Times New Roman" w:eastAsia="Times New Roman" w:hAnsi="Times New Roman" w:cs="Times New Roman"/>
          <w:sz w:val="24"/>
          <w:szCs w:val="24"/>
        </w:rPr>
      </w:pPr>
    </w:p>
    <w:p w14:paraId="6AAEDEC2" w14:textId="77777777" w:rsidR="000D784C" w:rsidRPr="000D784C" w:rsidRDefault="000D784C" w:rsidP="000D784C">
      <w:pPr>
        <w:rPr>
          <w:rFonts w:ascii="Times New Roman" w:eastAsia="Times New Roman" w:hAnsi="Times New Roman" w:cs="Times New Roman"/>
          <w:sz w:val="24"/>
          <w:szCs w:val="24"/>
        </w:rPr>
      </w:pPr>
      <w:r w:rsidRPr="000D784C">
        <w:rPr>
          <w:rFonts w:ascii="Times New Roman" w:eastAsia="Times New Roman" w:hAnsi="Times New Roman" w:cs="Times New Roman"/>
          <w:sz w:val="24"/>
          <w:szCs w:val="24"/>
        </w:rPr>
        <w:t xml:space="preserve">The primary concept behind Pixel was to create a dynamic, interactive façade that responds to the changing light and climate conditions of Abu Dhabi. Inspired by the traditional </w:t>
      </w:r>
      <w:proofErr w:type="spellStart"/>
      <w:r w:rsidRPr="000D784C">
        <w:rPr>
          <w:rFonts w:ascii="Times New Roman" w:eastAsia="Times New Roman" w:hAnsi="Times New Roman" w:cs="Times New Roman"/>
          <w:sz w:val="24"/>
          <w:szCs w:val="24"/>
        </w:rPr>
        <w:t>mashrabiya</w:t>
      </w:r>
      <w:proofErr w:type="spellEnd"/>
      <w:r w:rsidRPr="000D784C">
        <w:rPr>
          <w:rFonts w:ascii="Times New Roman" w:eastAsia="Times New Roman" w:hAnsi="Times New Roman" w:cs="Times New Roman"/>
          <w:sz w:val="24"/>
          <w:szCs w:val="24"/>
        </w:rPr>
        <w:t xml:space="preserve"> screens found in Islamic architecture, MVRDV reimagined this element as a three-dimensional grid of pixels.</w:t>
      </w:r>
    </w:p>
    <w:p w14:paraId="51A4A832" w14:textId="77777777" w:rsidR="000D784C" w:rsidRPr="000D784C" w:rsidRDefault="000D784C" w:rsidP="000D784C">
      <w:pPr>
        <w:rPr>
          <w:rFonts w:ascii="Times New Roman" w:eastAsia="Times New Roman" w:hAnsi="Times New Roman" w:cs="Times New Roman"/>
          <w:sz w:val="24"/>
          <w:szCs w:val="24"/>
        </w:rPr>
      </w:pPr>
    </w:p>
    <w:p w14:paraId="34D55956" w14:textId="77777777" w:rsidR="000D784C" w:rsidRPr="000D784C" w:rsidRDefault="000D784C" w:rsidP="000D784C">
      <w:pPr>
        <w:rPr>
          <w:rFonts w:ascii="Times New Roman" w:eastAsia="Times New Roman" w:hAnsi="Times New Roman" w:cs="Times New Roman"/>
          <w:sz w:val="24"/>
          <w:szCs w:val="24"/>
        </w:rPr>
      </w:pPr>
      <w:r w:rsidRPr="000D784C">
        <w:rPr>
          <w:rFonts w:ascii="Times New Roman" w:eastAsia="Times New Roman" w:hAnsi="Times New Roman" w:cs="Times New Roman"/>
          <w:sz w:val="24"/>
          <w:szCs w:val="24"/>
        </w:rPr>
        <w:t xml:space="preserve">The façade, which covers an area of approximately 2700 square meters, is composed of 952 rotating diamond-shaped modules. Each module consists of four triangular panels that can independently rotate, creating an ever-changing display of light and shadow. This pixelated effect is further enhanced </w:t>
      </w:r>
      <w:proofErr w:type="gramStart"/>
      <w:r w:rsidRPr="000D784C">
        <w:rPr>
          <w:rFonts w:ascii="Times New Roman" w:eastAsia="Times New Roman" w:hAnsi="Times New Roman" w:cs="Times New Roman"/>
          <w:sz w:val="24"/>
          <w:szCs w:val="24"/>
        </w:rPr>
        <w:t>by the use of</w:t>
      </w:r>
      <w:proofErr w:type="gramEnd"/>
      <w:r w:rsidRPr="000D784C">
        <w:rPr>
          <w:rFonts w:ascii="Times New Roman" w:eastAsia="Times New Roman" w:hAnsi="Times New Roman" w:cs="Times New Roman"/>
          <w:sz w:val="24"/>
          <w:szCs w:val="24"/>
        </w:rPr>
        <w:t xml:space="preserve"> tinted glass, adding a vibrant splash of color to the surroundings.</w:t>
      </w:r>
    </w:p>
    <w:p w14:paraId="77D1038B" w14:textId="77777777" w:rsidR="000D784C" w:rsidRPr="000D784C" w:rsidRDefault="000D784C" w:rsidP="000D784C">
      <w:pPr>
        <w:rPr>
          <w:rFonts w:ascii="Times New Roman" w:eastAsia="Times New Roman" w:hAnsi="Times New Roman" w:cs="Times New Roman"/>
          <w:sz w:val="24"/>
          <w:szCs w:val="24"/>
        </w:rPr>
      </w:pPr>
    </w:p>
    <w:p w14:paraId="70A4B180" w14:textId="18A40194" w:rsidR="000D784C" w:rsidRPr="000D784C" w:rsidRDefault="000D784C" w:rsidP="000D784C">
      <w:pPr>
        <w:rPr>
          <w:rFonts w:ascii="Times New Roman" w:eastAsia="Times New Roman" w:hAnsi="Times New Roman" w:cs="Times New Roman"/>
          <w:sz w:val="24"/>
          <w:szCs w:val="24"/>
        </w:rPr>
      </w:pPr>
    </w:p>
    <w:sectPr w:rsidR="000D784C" w:rsidRPr="000D78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84C"/>
    <w:rsid w:val="000D784C"/>
    <w:rsid w:val="00380A65"/>
    <w:rsid w:val="00D20C28"/>
    <w:rsid w:val="00DE6C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541D4"/>
  <w15:chartTrackingRefBased/>
  <w15:docId w15:val="{19CDAD30-A80C-4304-BC44-9D78BDBE2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Pages>
  <Words>205</Words>
  <Characters>1174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Estremadoyro</dc:creator>
  <cp:keywords/>
  <dc:description/>
  <cp:lastModifiedBy>Alejandro Estremadoyro</cp:lastModifiedBy>
  <cp:revision>1</cp:revision>
  <dcterms:created xsi:type="dcterms:W3CDTF">2023-10-19T21:54:00Z</dcterms:created>
  <dcterms:modified xsi:type="dcterms:W3CDTF">2023-10-19T22:52:00Z</dcterms:modified>
</cp:coreProperties>
</file>